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56" w:rsidRPr="00136456" w:rsidRDefault="00136456" w:rsidP="00136456">
      <w:pPr>
        <w:keepNext/>
        <w:spacing w:after="0" w:line="240" w:lineRule="auto"/>
        <w:ind w:left="10348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bookmarkStart w:id="0" w:name="Par521"/>
      <w:bookmarkStart w:id="1" w:name="Par961"/>
      <w:bookmarkEnd w:id="0"/>
      <w:bookmarkEnd w:id="1"/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2</w:t>
      </w:r>
    </w:p>
    <w:p w:rsidR="00136456" w:rsidRPr="00136456" w:rsidRDefault="00136456" w:rsidP="00136456">
      <w:pPr>
        <w:keepNext/>
        <w:spacing w:after="0" w:line="240" w:lineRule="auto"/>
        <w:ind w:left="10348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136456" w:rsidRPr="00136456" w:rsidRDefault="00136456" w:rsidP="00136456">
      <w:pPr>
        <w:keepNext/>
        <w:tabs>
          <w:tab w:val="left" w:pos="732"/>
        </w:tabs>
        <w:spacing w:after="0" w:line="240" w:lineRule="auto"/>
        <w:ind w:left="10348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предоставления </w:t>
      </w:r>
      <w:proofErr w:type="gramStart"/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>государственной</w:t>
      </w:r>
      <w:proofErr w:type="gramEnd"/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 </w:t>
      </w:r>
    </w:p>
    <w:p w:rsidR="00136456" w:rsidRPr="00136456" w:rsidRDefault="00136456" w:rsidP="00136456">
      <w:pPr>
        <w:keepNext/>
        <w:tabs>
          <w:tab w:val="left" w:pos="732"/>
        </w:tabs>
        <w:spacing w:after="0" w:line="240" w:lineRule="auto"/>
        <w:ind w:left="10348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услуги «Установление опеки </w:t>
      </w:r>
    </w:p>
    <w:p w:rsidR="00136456" w:rsidRPr="00136456" w:rsidRDefault="00136456" w:rsidP="00136456">
      <w:pPr>
        <w:keepNext/>
        <w:tabs>
          <w:tab w:val="left" w:pos="732"/>
        </w:tabs>
        <w:spacing w:after="0" w:line="240" w:lineRule="auto"/>
        <w:ind w:left="10348"/>
        <w:outlineLvl w:val="0"/>
        <w:rPr>
          <w:rFonts w:ascii="Times New Roman" w:hAnsi="Times New Roman"/>
          <w:bCs/>
          <w:iCs/>
          <w:kern w:val="32"/>
          <w:sz w:val="28"/>
          <w:szCs w:val="28"/>
        </w:rPr>
      </w:pPr>
      <w:r w:rsidRPr="0013645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или </w:t>
      </w:r>
      <w:r w:rsidRPr="00136456">
        <w:rPr>
          <w:rFonts w:ascii="Times New Roman" w:hAnsi="Times New Roman"/>
          <w:bCs/>
          <w:iCs/>
          <w:kern w:val="32"/>
          <w:sz w:val="28"/>
          <w:szCs w:val="28"/>
        </w:rPr>
        <w:t xml:space="preserve">попечительства по договору </w:t>
      </w:r>
    </w:p>
    <w:p w:rsidR="00136456" w:rsidRPr="00136456" w:rsidRDefault="00136456" w:rsidP="00136456">
      <w:pPr>
        <w:keepNext/>
        <w:tabs>
          <w:tab w:val="left" w:pos="732"/>
        </w:tabs>
        <w:spacing w:after="0" w:line="240" w:lineRule="auto"/>
        <w:ind w:left="10348"/>
        <w:outlineLvl w:val="0"/>
        <w:rPr>
          <w:rFonts w:ascii="Times New Roman" w:hAnsi="Times New Roman"/>
          <w:bCs/>
          <w:iCs/>
          <w:kern w:val="32"/>
          <w:sz w:val="28"/>
          <w:szCs w:val="28"/>
        </w:rPr>
      </w:pPr>
      <w:r w:rsidRPr="00136456">
        <w:rPr>
          <w:rFonts w:ascii="Times New Roman" w:hAnsi="Times New Roman"/>
          <w:bCs/>
          <w:iCs/>
          <w:kern w:val="32"/>
          <w:sz w:val="28"/>
          <w:szCs w:val="28"/>
        </w:rPr>
        <w:t xml:space="preserve">об осуществлении опеки </w:t>
      </w:r>
    </w:p>
    <w:p w:rsidR="00AC4C2D" w:rsidRDefault="00136456" w:rsidP="00136456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kern w:val="0"/>
          <w:sz w:val="28"/>
          <w:szCs w:val="28"/>
        </w:rPr>
      </w:pPr>
      <w:r w:rsidRPr="00136456">
        <w:rPr>
          <w:rFonts w:ascii="Times New Roman" w:hAnsi="Times New Roman"/>
          <w:b w:val="0"/>
          <w:bCs w:val="0"/>
          <w:iCs/>
          <w:kern w:val="0"/>
          <w:sz w:val="28"/>
          <w:szCs w:val="28"/>
        </w:rPr>
        <w:t xml:space="preserve">или попечительства в отношении </w:t>
      </w:r>
    </w:p>
    <w:p w:rsidR="00136456" w:rsidRDefault="00136456" w:rsidP="00136456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36456">
        <w:rPr>
          <w:rFonts w:ascii="Times New Roman" w:hAnsi="Times New Roman"/>
          <w:b w:val="0"/>
          <w:bCs w:val="0"/>
          <w:iCs/>
          <w:kern w:val="0"/>
          <w:sz w:val="28"/>
          <w:szCs w:val="28"/>
        </w:rPr>
        <w:t>несовершеннолетних</w:t>
      </w:r>
      <w:r w:rsidRPr="00136456">
        <w:rPr>
          <w:rFonts w:ascii="Times New Roman" w:hAnsi="Times New Roman"/>
          <w:b w:val="0"/>
          <w:bCs w:val="0"/>
          <w:kern w:val="0"/>
          <w:sz w:val="28"/>
          <w:szCs w:val="28"/>
        </w:rPr>
        <w:t>»</w:t>
      </w:r>
    </w:p>
    <w:p w:rsidR="00AA41AC" w:rsidRDefault="00AA41AC" w:rsidP="00634D5E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iCs/>
          <w:sz w:val="28"/>
          <w:szCs w:val="28"/>
          <w:lang w:eastAsia="ru-RU"/>
        </w:rPr>
      </w:pPr>
    </w:p>
    <w:p w:rsidR="00A3422D" w:rsidRPr="009743CB" w:rsidRDefault="00F6322A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  <w:lang w:eastAsia="ru-RU"/>
        </w:rPr>
      </w:pPr>
      <w:r>
        <w:rPr>
          <w:rFonts w:ascii="Times New Roman" w:hAnsi="Times New Roman"/>
          <w:bCs w:val="0"/>
          <w:iCs/>
          <w:sz w:val="28"/>
          <w:szCs w:val="28"/>
          <w:lang w:eastAsia="ru-RU"/>
        </w:rPr>
        <w:t>ЖУРНАЛ</w:t>
      </w:r>
    </w:p>
    <w:p w:rsidR="00A3422D" w:rsidRPr="009743CB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Cs/>
          <w:kern w:val="32"/>
          <w:sz w:val="28"/>
          <w:szCs w:val="28"/>
          <w:lang w:eastAsia="ru-RU"/>
        </w:rPr>
      </w:pPr>
      <w:r w:rsidRPr="009743CB">
        <w:rPr>
          <w:rFonts w:ascii="Times New Roman" w:hAnsi="Times New Roman"/>
          <w:b/>
          <w:iCs/>
          <w:kern w:val="32"/>
          <w:sz w:val="28"/>
          <w:szCs w:val="28"/>
          <w:lang w:eastAsia="ru-RU"/>
        </w:rPr>
        <w:t>настольного реестра детей-сирот и детей,</w:t>
      </w:r>
    </w:p>
    <w:p w:rsidR="00A3422D" w:rsidRPr="009743CB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Cs/>
          <w:kern w:val="32"/>
          <w:sz w:val="28"/>
          <w:szCs w:val="28"/>
          <w:lang w:eastAsia="ru-RU"/>
        </w:rPr>
      </w:pPr>
      <w:r w:rsidRPr="009743CB">
        <w:rPr>
          <w:rFonts w:ascii="Times New Roman" w:hAnsi="Times New Roman"/>
          <w:b/>
          <w:iCs/>
          <w:kern w:val="32"/>
          <w:sz w:val="28"/>
          <w:szCs w:val="28"/>
          <w:lang w:eastAsia="ru-RU"/>
        </w:rPr>
        <w:t>оставшихся без попечения родителей, переданных на патронатное воспитание</w:t>
      </w:r>
    </w:p>
    <w:p w:rsidR="00A3422D" w:rsidRPr="003B6110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0"/>
          <w:szCs w:val="20"/>
        </w:rPr>
      </w:pPr>
    </w:p>
    <w:p w:rsidR="00A3422D" w:rsidRPr="00AC4C2D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Cs/>
          <w:kern w:val="32"/>
          <w:sz w:val="24"/>
          <w:szCs w:val="24"/>
          <w:lang w:eastAsia="ru-RU"/>
        </w:rPr>
      </w:pPr>
      <w:r w:rsidRPr="00AC4C2D">
        <w:rPr>
          <w:rFonts w:ascii="Times New Roman" w:hAnsi="Times New Roman"/>
          <w:iCs/>
          <w:kern w:val="32"/>
          <w:sz w:val="24"/>
          <w:szCs w:val="24"/>
          <w:lang w:eastAsia="ru-RU"/>
        </w:rPr>
        <w:t>(орган опеки и попечительства)</w:t>
      </w:r>
    </w:p>
    <w:p w:rsidR="00A3422D" w:rsidRPr="00AC4C2D" w:rsidRDefault="00A3422D" w:rsidP="00634D5E">
      <w:pPr>
        <w:spacing w:after="0" w:line="240" w:lineRule="auto"/>
        <w:jc w:val="center"/>
        <w:rPr>
          <w:rFonts w:ascii="Times New Roman" w:hAnsi="Times New Roman"/>
          <w:iCs/>
          <w:kern w:val="32"/>
          <w:sz w:val="24"/>
          <w:szCs w:val="24"/>
          <w:lang w:eastAsia="ru-RU"/>
        </w:rPr>
      </w:pPr>
    </w:p>
    <w:p w:rsidR="00A3422D" w:rsidRDefault="00A3422D" w:rsidP="00AC4C2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Cs/>
          <w:kern w:val="32"/>
          <w:sz w:val="24"/>
          <w:szCs w:val="24"/>
          <w:lang w:eastAsia="ru-RU"/>
        </w:rPr>
      </w:pPr>
      <w:r w:rsidRPr="00AC4C2D">
        <w:rPr>
          <w:rFonts w:ascii="Times New Roman" w:hAnsi="Times New Roman"/>
          <w:iCs/>
          <w:kern w:val="32"/>
          <w:sz w:val="24"/>
          <w:szCs w:val="24"/>
          <w:lang w:eastAsia="ru-RU"/>
        </w:rPr>
        <w:t>(субъект Российской Федерации)</w:t>
      </w:r>
    </w:p>
    <w:p w:rsidR="00A3422D" w:rsidRPr="00AC4C2D" w:rsidRDefault="00A3422D" w:rsidP="00AC4C2D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iCs/>
          <w:kern w:val="32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133"/>
        <w:gridCol w:w="1180"/>
        <w:gridCol w:w="1136"/>
        <w:gridCol w:w="1117"/>
        <w:gridCol w:w="1550"/>
        <w:gridCol w:w="1338"/>
        <w:gridCol w:w="1382"/>
        <w:gridCol w:w="1343"/>
        <w:gridCol w:w="2152"/>
        <w:gridCol w:w="1276"/>
      </w:tblGrid>
      <w:tr w:rsidR="00A3422D" w:rsidRPr="007539E4" w:rsidTr="009743CB">
        <w:tc>
          <w:tcPr>
            <w:tcW w:w="527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№ п\</w:t>
            </w:r>
            <w:proofErr w:type="gramStart"/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33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Ф.И.О. несове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р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шеннолетнего</w:t>
            </w:r>
          </w:p>
        </w:tc>
        <w:tc>
          <w:tcPr>
            <w:tcW w:w="1180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Дата рожд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6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Место обуч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17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Имущ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ство р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1550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Ф.И.О. п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а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тронатного воспитателя</w:t>
            </w:r>
          </w:p>
        </w:tc>
        <w:tc>
          <w:tcPr>
            <w:tcW w:w="1338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Адрес м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ста ж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и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тельства семьи</w:t>
            </w:r>
          </w:p>
        </w:tc>
        <w:tc>
          <w:tcPr>
            <w:tcW w:w="1382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Дата з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а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ключения договора</w:t>
            </w:r>
          </w:p>
        </w:tc>
        <w:tc>
          <w:tcPr>
            <w:tcW w:w="1343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Дата пер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е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смотра плана по защите прав и и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н</w:t>
            </w:r>
            <w:r w:rsid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тересов ребенка</w:t>
            </w:r>
          </w:p>
        </w:tc>
        <w:tc>
          <w:tcPr>
            <w:tcW w:w="2152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Дальнейшая фо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р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ма устройства (опека, попеч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и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тельство, приё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м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 xml:space="preserve">ная семья, возврат в семью, </w:t>
            </w:r>
            <w:r w:rsidR="00E21796"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орган</w:t>
            </w:r>
            <w:r w:rsidR="00E21796"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и</w:t>
            </w:r>
            <w:r w:rsidR="00E21796"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зацию для детей-сирот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), дата</w:t>
            </w:r>
          </w:p>
        </w:tc>
        <w:tc>
          <w:tcPr>
            <w:tcW w:w="1276" w:type="dxa"/>
            <w:vAlign w:val="center"/>
          </w:tcPr>
          <w:p w:rsidR="00A3422D" w:rsidRPr="00AC4C2D" w:rsidRDefault="00A3422D" w:rsidP="009743C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Примеч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а</w:t>
            </w:r>
            <w:r w:rsidRPr="00AC4C2D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ние</w:t>
            </w:r>
          </w:p>
        </w:tc>
      </w:tr>
      <w:tr w:rsidR="00A3422D" w:rsidRPr="007539E4" w:rsidTr="003B6110">
        <w:tc>
          <w:tcPr>
            <w:tcW w:w="527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3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0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8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3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2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3422D" w:rsidRPr="003B6110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  <w:r w:rsidRPr="003B6110"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  <w:t>11</w:t>
            </w:r>
          </w:p>
        </w:tc>
      </w:tr>
      <w:tr w:rsidR="00F6322A" w:rsidRPr="007539E4" w:rsidTr="003B6110">
        <w:tc>
          <w:tcPr>
            <w:tcW w:w="527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6322A" w:rsidRPr="003B6110" w:rsidRDefault="00F6322A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A3422D" w:rsidRPr="007539E4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bookmarkStart w:id="2" w:name="_GoBack"/>
      <w:bookmarkEnd w:id="2"/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  <w:t xml:space="preserve">    ».</w:t>
      </w:r>
    </w:p>
    <w:p w:rsidR="00A3422D" w:rsidRPr="003B6110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>Заместитель министра труда</w:t>
      </w:r>
    </w:p>
    <w:p w:rsidR="00A3422D" w:rsidRPr="003B6110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>и социального развития</w:t>
      </w:r>
    </w:p>
    <w:p w:rsidR="00A3422D" w:rsidRPr="003B6110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Краснодарского края                                                                      </w:t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="007539E4" w:rsidRPr="003B6110">
        <w:rPr>
          <w:rFonts w:ascii="Times New Roman" w:hAnsi="Times New Roman"/>
          <w:iCs/>
          <w:kern w:val="32"/>
          <w:sz w:val="28"/>
          <w:szCs w:val="28"/>
          <w:lang w:eastAsia="ru-RU"/>
        </w:rPr>
        <w:tab/>
      </w:r>
      <w:r w:rsidR="009743CB">
        <w:rPr>
          <w:rFonts w:ascii="Times New Roman" w:hAnsi="Times New Roman"/>
          <w:iCs/>
          <w:kern w:val="32"/>
          <w:sz w:val="28"/>
          <w:szCs w:val="28"/>
          <w:lang w:eastAsia="ru-RU"/>
        </w:rPr>
        <w:t>Е.П. Новикова</w:t>
      </w:r>
    </w:p>
    <w:sectPr w:rsidR="00A3422D" w:rsidRPr="003B6110" w:rsidSect="007539E4">
      <w:headerReference w:type="default" r:id="rId8"/>
      <w:type w:val="continuous"/>
      <w:pgSz w:w="16838" w:h="11905" w:orient="landscape"/>
      <w:pgMar w:top="1560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8F" w:rsidRDefault="0085118F" w:rsidP="00871F3C">
      <w:pPr>
        <w:spacing w:after="0" w:line="240" w:lineRule="auto"/>
      </w:pPr>
      <w:r>
        <w:separator/>
      </w:r>
    </w:p>
  </w:endnote>
  <w:endnote w:type="continuationSeparator" w:id="0">
    <w:p w:rsidR="0085118F" w:rsidRDefault="0085118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8F" w:rsidRDefault="0085118F" w:rsidP="00871F3C">
      <w:pPr>
        <w:spacing w:after="0" w:line="240" w:lineRule="auto"/>
      </w:pPr>
      <w:r>
        <w:separator/>
      </w:r>
    </w:p>
  </w:footnote>
  <w:footnote w:type="continuationSeparator" w:id="0">
    <w:p w:rsidR="0085118F" w:rsidRDefault="0085118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3B6110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456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56AC"/>
    <w:rsid w:val="001962E5"/>
    <w:rsid w:val="00196D03"/>
    <w:rsid w:val="001A02D7"/>
    <w:rsid w:val="001A133A"/>
    <w:rsid w:val="001A4DDE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D6EB8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1FCA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0CF5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B6110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37F8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4C20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0A8D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39E4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1725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6713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18F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43CB"/>
    <w:rsid w:val="0097523A"/>
    <w:rsid w:val="00975953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1AC"/>
    <w:rsid w:val="00AA4785"/>
    <w:rsid w:val="00AA5DA4"/>
    <w:rsid w:val="00AA7A5A"/>
    <w:rsid w:val="00AB0764"/>
    <w:rsid w:val="00AB5D82"/>
    <w:rsid w:val="00AC0EF5"/>
    <w:rsid w:val="00AC16A2"/>
    <w:rsid w:val="00AC275B"/>
    <w:rsid w:val="00AC4C2D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486D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3619E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322A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F8AC-9CD1-4060-BC20-263C8752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394</cp:revision>
  <cp:lastPrinted>2019-04-12T16:49:00Z</cp:lastPrinted>
  <dcterms:created xsi:type="dcterms:W3CDTF">2014-02-11T13:41:00Z</dcterms:created>
  <dcterms:modified xsi:type="dcterms:W3CDTF">2020-06-03T07:29:00Z</dcterms:modified>
</cp:coreProperties>
</file>